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6E" w:rsidRPr="00341142" w:rsidRDefault="0093262E" w:rsidP="00341142">
      <w:pPr>
        <w:spacing w:line="660" w:lineRule="exact"/>
        <w:jc w:val="center"/>
        <w:rPr>
          <w:b/>
        </w:rPr>
      </w:pPr>
      <w:r w:rsidRPr="00341142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202</w:t>
      </w:r>
      <w:r w:rsidRPr="00341142"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  <w:t>1</w:t>
      </w:r>
      <w:r w:rsidRPr="00341142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年苏州市吴江城市投资发展集团有限公司招聘工作人员岗位简介</w:t>
      </w:r>
    </w:p>
    <w:tbl>
      <w:tblPr>
        <w:tblpPr w:leftFromText="180" w:rightFromText="180" w:vertAnchor="page" w:horzAnchor="margin" w:tblpXSpec="center" w:tblpY="28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18"/>
        <w:gridCol w:w="709"/>
        <w:gridCol w:w="567"/>
        <w:gridCol w:w="992"/>
        <w:gridCol w:w="1418"/>
        <w:gridCol w:w="855"/>
        <w:gridCol w:w="4322"/>
      </w:tblGrid>
      <w:tr w:rsidR="0093262E" w:rsidTr="00F902BE">
        <w:trPr>
          <w:trHeight w:hRule="exact" w:val="1140"/>
        </w:trPr>
        <w:tc>
          <w:tcPr>
            <w:tcW w:w="1384" w:type="dxa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</w:p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918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567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322" w:type="dxa"/>
            <w:vAlign w:val="center"/>
          </w:tcPr>
          <w:p w:rsidR="0093262E" w:rsidRDefault="0093262E" w:rsidP="00F73A5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93262E" w:rsidRPr="00444063" w:rsidTr="00F902BE">
        <w:trPr>
          <w:trHeight w:hRule="exact" w:val="2587"/>
        </w:trPr>
        <w:tc>
          <w:tcPr>
            <w:tcW w:w="1384" w:type="dxa"/>
            <w:vAlign w:val="center"/>
          </w:tcPr>
          <w:p w:rsidR="0093262E" w:rsidRPr="00961DB9" w:rsidRDefault="000A1CB3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苏州市吴江东太湖旅游开发有限公司</w:t>
            </w:r>
          </w:p>
        </w:tc>
        <w:tc>
          <w:tcPr>
            <w:tcW w:w="918" w:type="dxa"/>
            <w:vAlign w:val="center"/>
          </w:tcPr>
          <w:p w:rsidR="0093262E" w:rsidRDefault="000A1CB3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安全巡查监管员</w:t>
            </w:r>
          </w:p>
        </w:tc>
        <w:tc>
          <w:tcPr>
            <w:tcW w:w="709" w:type="dxa"/>
            <w:vAlign w:val="center"/>
          </w:tcPr>
          <w:p w:rsidR="0093262E" w:rsidRDefault="0093262E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B236BE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262E" w:rsidRDefault="000A1CB3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961DB9" w:rsidRDefault="000A1CB3" w:rsidP="00695D34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建筑工程类、机电控制类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0A1CB3" w:rsidRPr="000A1CB3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1.从事大型商业综合体工程安全管理工作5年以上；         </w:t>
            </w:r>
          </w:p>
          <w:p w:rsidR="000A1CB3" w:rsidRPr="000A1CB3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2.具备专业能力且有安全员证，具有注册安全工程师证书优先；</w:t>
            </w:r>
          </w:p>
          <w:p w:rsidR="00982B09" w:rsidRPr="00961DB9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3.35周岁及以下（1985年5月1日以后出生）。</w:t>
            </w:r>
          </w:p>
        </w:tc>
      </w:tr>
      <w:tr w:rsidR="0093262E" w:rsidRPr="00444063" w:rsidTr="00F902BE">
        <w:trPr>
          <w:trHeight w:hRule="exact" w:val="3525"/>
        </w:trPr>
        <w:tc>
          <w:tcPr>
            <w:tcW w:w="1384" w:type="dxa"/>
            <w:vAlign w:val="center"/>
          </w:tcPr>
          <w:p w:rsidR="0093262E" w:rsidRPr="00961DB9" w:rsidRDefault="000A1CB3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苏州市吴江城投建设项目管理有限公司</w:t>
            </w:r>
          </w:p>
        </w:tc>
        <w:tc>
          <w:tcPr>
            <w:tcW w:w="918" w:type="dxa"/>
            <w:vAlign w:val="center"/>
          </w:tcPr>
          <w:p w:rsidR="0093262E" w:rsidRDefault="000A1CB3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709" w:type="dxa"/>
            <w:vAlign w:val="center"/>
          </w:tcPr>
          <w:p w:rsidR="0093262E" w:rsidRDefault="0093262E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0A1CB3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3262E" w:rsidRDefault="0093262E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109F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3262E" w:rsidRPr="00961DB9" w:rsidRDefault="000A1CB3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经济类、工商管理类、交通工程类、建筑工程类</w:t>
            </w:r>
          </w:p>
        </w:tc>
        <w:tc>
          <w:tcPr>
            <w:tcW w:w="855" w:type="dxa"/>
            <w:vAlign w:val="center"/>
          </w:tcPr>
          <w:p w:rsidR="0093262E" w:rsidRDefault="0093262E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0A1CB3" w:rsidRPr="000A1CB3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1.熟悉开发成本管理、合同管理工作；</w:t>
            </w:r>
          </w:p>
          <w:p w:rsidR="000A1CB3" w:rsidRPr="000A1CB3" w:rsidRDefault="003C3B70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="000A1CB3"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熟练掌握江苏省清单、定额规范以及造价管理相关专业知识，并能够熟练使用造价软件；</w:t>
            </w:r>
          </w:p>
          <w:p w:rsidR="000A1CB3" w:rsidRPr="000A1CB3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3.熟练掌握开发成本管理和成本控制流程，了解相关规定和政策；</w:t>
            </w:r>
          </w:p>
          <w:p w:rsidR="000A1CB3" w:rsidRPr="000A1CB3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4.责任心强，有较强的沟通和组织协调能力，具备良好的团队合作精神和职业操守;</w:t>
            </w:r>
          </w:p>
          <w:p w:rsidR="000A1CB3" w:rsidRPr="000A1CB3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</w:t>
            </w:r>
            <w:r w:rsidR="00BF78F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年以上大型房地产企业相关工作经验，完整独立操作过1-2个地产项目；</w:t>
            </w:r>
          </w:p>
          <w:p w:rsidR="0093262E" w:rsidRPr="00961DB9" w:rsidRDefault="000A1CB3" w:rsidP="000A1CB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A1CB3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6.35周岁及以下（1985年5月1日以后出生）。</w:t>
            </w:r>
          </w:p>
        </w:tc>
      </w:tr>
      <w:tr w:rsidR="00F90FDA" w:rsidRPr="00444063" w:rsidTr="00F902BE">
        <w:trPr>
          <w:trHeight w:hRule="exact" w:val="2587"/>
        </w:trPr>
        <w:tc>
          <w:tcPr>
            <w:tcW w:w="1384" w:type="dxa"/>
            <w:vAlign w:val="center"/>
          </w:tcPr>
          <w:p w:rsidR="00F90FDA" w:rsidRDefault="001728A6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728A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苏州市吴江城市商业管理有限公司</w:t>
            </w:r>
          </w:p>
        </w:tc>
        <w:tc>
          <w:tcPr>
            <w:tcW w:w="918" w:type="dxa"/>
            <w:vAlign w:val="center"/>
          </w:tcPr>
          <w:p w:rsidR="00F90FDA" w:rsidRDefault="001728A6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728A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工程主管</w:t>
            </w:r>
          </w:p>
        </w:tc>
        <w:tc>
          <w:tcPr>
            <w:tcW w:w="709" w:type="dxa"/>
            <w:vAlign w:val="center"/>
          </w:tcPr>
          <w:p w:rsidR="000A1CB3" w:rsidRDefault="000A1CB3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0FDA" w:rsidRDefault="00DE0858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90FDA" w:rsidRPr="000109F7" w:rsidRDefault="001728A6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F90FDA" w:rsidRPr="00961DB9" w:rsidRDefault="001728A6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1728A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建筑工程类、机电控制类、机械工程类</w:t>
            </w:r>
          </w:p>
        </w:tc>
        <w:tc>
          <w:tcPr>
            <w:tcW w:w="855" w:type="dxa"/>
            <w:vAlign w:val="center"/>
          </w:tcPr>
          <w:p w:rsidR="00F90FDA" w:rsidRDefault="00AF1CC9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1CC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AF1CC9" w:rsidRPr="00AF1CC9" w:rsidRDefault="00AF1CC9" w:rsidP="00AF1CC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1CC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1.5年以上商业项目工程管理经验；</w:t>
            </w:r>
          </w:p>
          <w:p w:rsidR="00AF1CC9" w:rsidRPr="00AF1CC9" w:rsidRDefault="00AF1CC9" w:rsidP="00AF1CC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1CC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2.熟悉强弱电、机电、空调、电梯、弱电等系统运行和维护；     </w:t>
            </w:r>
          </w:p>
          <w:p w:rsidR="00AF1CC9" w:rsidRPr="00AF1CC9" w:rsidRDefault="00AF1CC9" w:rsidP="00AF1CC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1CC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3.有较强的专业技术，认真负责、细心严谨的职业素养，有组织协调能力和管理经验；</w:t>
            </w:r>
          </w:p>
          <w:p w:rsidR="00F90FDA" w:rsidRPr="00961DB9" w:rsidRDefault="00AF1CC9" w:rsidP="00AF1CC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1CC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4.35周岁及以下（1985年5月1日以后出生）。</w:t>
            </w:r>
          </w:p>
        </w:tc>
      </w:tr>
      <w:tr w:rsidR="00F90FDA" w:rsidRPr="00444063" w:rsidTr="00F902BE">
        <w:trPr>
          <w:trHeight w:hRule="exact" w:val="2587"/>
        </w:trPr>
        <w:tc>
          <w:tcPr>
            <w:tcW w:w="1384" w:type="dxa"/>
            <w:vAlign w:val="center"/>
          </w:tcPr>
          <w:p w:rsidR="00F90FDA" w:rsidRDefault="00DE0858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苏州市吴江城市商业管理有限公司</w:t>
            </w:r>
          </w:p>
        </w:tc>
        <w:tc>
          <w:tcPr>
            <w:tcW w:w="918" w:type="dxa"/>
            <w:vAlign w:val="center"/>
          </w:tcPr>
          <w:p w:rsidR="00F90FDA" w:rsidRDefault="00DE0858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营运主管</w:t>
            </w:r>
          </w:p>
        </w:tc>
        <w:tc>
          <w:tcPr>
            <w:tcW w:w="709" w:type="dxa"/>
            <w:vAlign w:val="center"/>
          </w:tcPr>
          <w:p w:rsidR="00F90FDA" w:rsidRDefault="00DE0858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90FDA" w:rsidRDefault="00DE0858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90FDA" w:rsidRPr="000109F7" w:rsidRDefault="00DE0858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F90FDA" w:rsidRPr="00961DB9" w:rsidRDefault="00DE0858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855" w:type="dxa"/>
            <w:vAlign w:val="center"/>
          </w:tcPr>
          <w:p w:rsidR="00F90FDA" w:rsidRDefault="00DE0858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DE0858" w:rsidRPr="00DE0858" w:rsidRDefault="00DE0858" w:rsidP="00DE085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1.3年以上购物中心租户管理相关工作经验;</w:t>
            </w:r>
          </w:p>
          <w:p w:rsidR="00DE0858" w:rsidRPr="00DE0858" w:rsidRDefault="00DE0858" w:rsidP="00DE085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2.熟悉商业地产及零售行业运作,熟练运用办公软件;</w:t>
            </w:r>
          </w:p>
          <w:p w:rsidR="00DE0858" w:rsidRPr="00DE0858" w:rsidRDefault="00DE0858" w:rsidP="00DE085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="00D37C3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良好的沟通协调能力，能承受压力，</w:t>
            </w: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把握关键问题</w:t>
            </w:r>
            <w:r w:rsidR="00D37C3E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并</w:t>
            </w: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快速解决;</w:t>
            </w:r>
          </w:p>
          <w:p w:rsidR="00F90FDA" w:rsidRPr="00961DB9" w:rsidRDefault="00DE0858" w:rsidP="00DE085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E085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4.35周岁及以下（1985年5月1日以后出生）。</w:t>
            </w:r>
          </w:p>
        </w:tc>
      </w:tr>
      <w:tr w:rsidR="009A0097" w:rsidRPr="00444063" w:rsidTr="00F902BE">
        <w:trPr>
          <w:trHeight w:hRule="exact" w:val="3838"/>
        </w:trPr>
        <w:tc>
          <w:tcPr>
            <w:tcW w:w="1384" w:type="dxa"/>
            <w:vAlign w:val="center"/>
          </w:tcPr>
          <w:p w:rsidR="009A0097" w:rsidRPr="00DE0858" w:rsidRDefault="009A0097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lastRenderedPageBreak/>
              <w:t>招商公司</w:t>
            </w:r>
          </w:p>
        </w:tc>
        <w:tc>
          <w:tcPr>
            <w:tcW w:w="918" w:type="dxa"/>
            <w:vAlign w:val="center"/>
          </w:tcPr>
          <w:p w:rsidR="009A0097" w:rsidRPr="00DE0858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招商经理</w:t>
            </w:r>
          </w:p>
        </w:tc>
        <w:tc>
          <w:tcPr>
            <w:tcW w:w="709" w:type="dxa"/>
            <w:vAlign w:val="center"/>
          </w:tcPr>
          <w:p w:rsidR="009A0097" w:rsidRDefault="009A0097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9A0097" w:rsidRDefault="009A0097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A0097" w:rsidRPr="00DE0858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A0097" w:rsidRPr="00DE0858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855" w:type="dxa"/>
            <w:vAlign w:val="center"/>
          </w:tcPr>
          <w:p w:rsidR="009A0097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A0097" w:rsidRPr="009A0097" w:rsidRDefault="009A0097" w:rsidP="009A009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1.具备6年以上商业地产或购物中心从业经验，其中3年以上专业招商经验（购物中心、高端百货、大型文旅商业街项目优先，专业市场、小商品市场、科技园等业态不考虑）;</w:t>
            </w:r>
          </w:p>
          <w:p w:rsidR="009A0097" w:rsidRPr="009A0097" w:rsidRDefault="009A0097" w:rsidP="009A009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2.深入了解商业地产行业动态，具备极其丰富的商户资源和谈判经验;　</w:t>
            </w:r>
          </w:p>
          <w:p w:rsidR="009A0097" w:rsidRPr="00DE0858" w:rsidRDefault="009A0097" w:rsidP="009A009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3.35周岁及以下（1985年5月1日以后出生）。</w:t>
            </w:r>
          </w:p>
        </w:tc>
      </w:tr>
      <w:tr w:rsidR="00F90FDA" w:rsidRPr="00444063" w:rsidTr="00F902BE">
        <w:trPr>
          <w:trHeight w:hRule="exact" w:val="3963"/>
        </w:trPr>
        <w:tc>
          <w:tcPr>
            <w:tcW w:w="1384" w:type="dxa"/>
            <w:vAlign w:val="center"/>
          </w:tcPr>
          <w:p w:rsidR="00F90FDA" w:rsidRDefault="009A0097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招商公司</w:t>
            </w:r>
          </w:p>
        </w:tc>
        <w:tc>
          <w:tcPr>
            <w:tcW w:w="918" w:type="dxa"/>
            <w:vAlign w:val="center"/>
          </w:tcPr>
          <w:p w:rsidR="00F90FDA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招商主管</w:t>
            </w:r>
          </w:p>
        </w:tc>
        <w:tc>
          <w:tcPr>
            <w:tcW w:w="709" w:type="dxa"/>
            <w:vAlign w:val="center"/>
          </w:tcPr>
          <w:p w:rsidR="00F90FDA" w:rsidRDefault="009A0097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F90FDA" w:rsidRDefault="009A0097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90FDA" w:rsidRPr="000109F7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F90FDA" w:rsidRPr="00961DB9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855" w:type="dxa"/>
            <w:vAlign w:val="center"/>
          </w:tcPr>
          <w:p w:rsidR="00F90FDA" w:rsidRDefault="009A0097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9A0097" w:rsidRPr="009A0097" w:rsidRDefault="009A0097" w:rsidP="009A009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1.具备2年以上商业地产或购物中心专业招商经验；</w:t>
            </w:r>
          </w:p>
          <w:p w:rsidR="009A0097" w:rsidRPr="009A0097" w:rsidRDefault="009A0097" w:rsidP="009A009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2.深入了解商业地产行业动态，具备极其丰富的商户资源和谈判经验；</w:t>
            </w:r>
          </w:p>
          <w:p w:rsidR="00F90FDA" w:rsidRPr="00961DB9" w:rsidRDefault="009A0097" w:rsidP="009A009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A009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3.35周岁及以下（1985年5月1日以后出生）。</w:t>
            </w:r>
          </w:p>
        </w:tc>
      </w:tr>
      <w:tr w:rsidR="009A0097" w:rsidRPr="00444063" w:rsidTr="00F902BE">
        <w:trPr>
          <w:trHeight w:hRule="exact" w:val="5103"/>
        </w:trPr>
        <w:tc>
          <w:tcPr>
            <w:tcW w:w="1384" w:type="dxa"/>
            <w:vAlign w:val="center"/>
          </w:tcPr>
          <w:p w:rsidR="009A0097" w:rsidRDefault="00AF3A0B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918" w:type="dxa"/>
            <w:vAlign w:val="center"/>
          </w:tcPr>
          <w:p w:rsidR="009A0097" w:rsidRDefault="00AF3A0B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初级需求分析师</w:t>
            </w:r>
          </w:p>
        </w:tc>
        <w:tc>
          <w:tcPr>
            <w:tcW w:w="709" w:type="dxa"/>
            <w:vAlign w:val="center"/>
          </w:tcPr>
          <w:p w:rsidR="009A0097" w:rsidRDefault="00AF3A0B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9A0097" w:rsidRDefault="00AF3A0B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A0097" w:rsidRPr="000109F7" w:rsidRDefault="00AF3A0B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A0097" w:rsidRPr="00961DB9" w:rsidRDefault="00AF3A0B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855" w:type="dxa"/>
            <w:vAlign w:val="center"/>
          </w:tcPr>
          <w:p w:rsidR="009A0097" w:rsidRDefault="00AF3A0B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1.1-3年软件需求分析工作经验；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2.思路清晰，具有良好的业务沟通能力、业务理解能力，较强的业务分析、业务建模、需求把控能力，能独立编写需求分析、设计文档；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3.熟悉软件工程的方法论，掌握软件需求获取与分析技术和管理方法；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4.熟悉掌握常用的建模工具和快速原型设计工具，如Rose, Visio, Axure RP；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5.了解吴江智慧教育建设情况；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6.具备解决方案编写能力；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7.具备智慧教育平台运营工作经验者优先；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8.具备智慧教育相关领域需求分析经验者优先；</w:t>
            </w:r>
          </w:p>
          <w:p w:rsidR="00AF3A0B" w:rsidRPr="00AF3A0B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9.具备计算机网络管理员证书者优先；</w:t>
            </w:r>
          </w:p>
          <w:p w:rsidR="009A0097" w:rsidRPr="00961DB9" w:rsidRDefault="00AF3A0B" w:rsidP="00AF3A0B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AF3A0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10.35周岁及以下（1985年5月1日以后出生）。</w:t>
            </w:r>
          </w:p>
        </w:tc>
      </w:tr>
      <w:tr w:rsidR="00F90FDA" w:rsidRPr="00444063" w:rsidTr="00F902BE">
        <w:trPr>
          <w:trHeight w:hRule="exact" w:val="5255"/>
        </w:trPr>
        <w:tc>
          <w:tcPr>
            <w:tcW w:w="1384" w:type="dxa"/>
            <w:vAlign w:val="center"/>
          </w:tcPr>
          <w:p w:rsidR="00F90FDA" w:rsidRDefault="008E7879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lastRenderedPageBreak/>
              <w:t>苏州市吴越智博大数据科技有限公司</w:t>
            </w:r>
          </w:p>
        </w:tc>
        <w:tc>
          <w:tcPr>
            <w:tcW w:w="918" w:type="dxa"/>
            <w:vAlign w:val="center"/>
          </w:tcPr>
          <w:p w:rsidR="00F90FDA" w:rsidRDefault="008E7879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前端研发工程师</w:t>
            </w:r>
          </w:p>
        </w:tc>
        <w:tc>
          <w:tcPr>
            <w:tcW w:w="709" w:type="dxa"/>
            <w:vAlign w:val="center"/>
          </w:tcPr>
          <w:p w:rsidR="00F90FDA" w:rsidRDefault="008E7879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F90FDA" w:rsidRDefault="008E7879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90FDA" w:rsidRPr="000109F7" w:rsidRDefault="008E7879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F90FDA" w:rsidRPr="00961DB9" w:rsidRDefault="008E7879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计算机类、工程类、经济类、工商管理类</w:t>
            </w:r>
          </w:p>
        </w:tc>
        <w:tc>
          <w:tcPr>
            <w:tcW w:w="855" w:type="dxa"/>
            <w:vAlign w:val="center"/>
          </w:tcPr>
          <w:p w:rsidR="00F90FDA" w:rsidRDefault="008E7879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8E7879" w:rsidRPr="008E7879" w:rsidRDefault="008E787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 w:rsidR="00BF78F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</w:t>
            </w:r>
            <w:r w:rsidR="00935FC6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及</w:t>
            </w:r>
            <w:r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以上前端开发经验，精通HTML5/CSS3等Web</w:t>
            </w:r>
            <w:r w:rsidR="00C662D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开发技术，</w:t>
            </w:r>
            <w:r w:rsidR="00C662D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熟练掌握Vue框架</w:t>
            </w:r>
            <w:r w:rsidR="00C662D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  <w:p w:rsidR="008E7879" w:rsidRPr="008E7879" w:rsidRDefault="008E787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2.熟练运用Canvas/SVG网页绘图技术尤佳；</w:t>
            </w:r>
          </w:p>
          <w:p w:rsidR="008E7879" w:rsidRPr="008E787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.熟练掌握 Bootstrap、AntDesign UI框架；</w:t>
            </w:r>
          </w:p>
          <w:p w:rsidR="008E7879" w:rsidRPr="008E787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.熟悉Git代码管理；</w:t>
            </w:r>
          </w:p>
          <w:p w:rsidR="008E7879" w:rsidRPr="008E787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5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.对Web标准有良好认识，能够高保真还原设计稿，代码风格严谨工整，能够兼容各种浏览器，对各个大小屏终端做到自适应等比例缩放;</w:t>
            </w:r>
          </w:p>
          <w:p w:rsidR="008E7879" w:rsidRPr="008E787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6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.对Web前台的性能优化以及Web常见漏洞有一定的理解和相关实践；</w:t>
            </w:r>
          </w:p>
          <w:p w:rsidR="008E7879" w:rsidRPr="008E787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7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.有后端开发经验者优先(如NodeJS);</w:t>
            </w:r>
          </w:p>
          <w:p w:rsidR="008E7879" w:rsidRPr="008E787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8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.有良好的对外沟通和团队协作能力,具备良好的分析解决问题能力;</w:t>
            </w:r>
          </w:p>
          <w:p w:rsidR="008E7879" w:rsidRPr="008E787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9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.态度积极,有上进心,能够承受得住一定的项目压力；</w:t>
            </w:r>
          </w:p>
          <w:p w:rsidR="00F90FDA" w:rsidRPr="00961DB9" w:rsidRDefault="00C662D9" w:rsidP="008E7879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8E7879" w:rsidRPr="008E787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.35周岁及以下（1985年5月1日以后出生）。</w:t>
            </w:r>
          </w:p>
        </w:tc>
      </w:tr>
      <w:tr w:rsidR="009A0097" w:rsidRPr="00444063" w:rsidTr="00F902BE">
        <w:trPr>
          <w:trHeight w:hRule="exact" w:val="4973"/>
        </w:trPr>
        <w:tc>
          <w:tcPr>
            <w:tcW w:w="1384" w:type="dxa"/>
            <w:vAlign w:val="center"/>
          </w:tcPr>
          <w:p w:rsidR="009A0097" w:rsidRDefault="000C62D1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918" w:type="dxa"/>
            <w:vAlign w:val="center"/>
          </w:tcPr>
          <w:p w:rsidR="009A0097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709" w:type="dxa"/>
            <w:vAlign w:val="center"/>
          </w:tcPr>
          <w:p w:rsidR="009A0097" w:rsidRDefault="000C62D1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A0097" w:rsidRDefault="000C62D1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A0097" w:rsidRPr="000109F7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A0097" w:rsidRPr="00961DB9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计算机类、经济类、工商管理类</w:t>
            </w:r>
          </w:p>
        </w:tc>
        <w:tc>
          <w:tcPr>
            <w:tcW w:w="855" w:type="dxa"/>
            <w:vAlign w:val="center"/>
          </w:tcPr>
          <w:p w:rsidR="009A0097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="00E44672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8</w:t>
            </w:r>
            <w:r w:rsidR="00BF78F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年以上政务信息化行业工作经验，</w:t>
            </w:r>
            <w:r w:rsidR="00E44672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其中</w:t>
            </w:r>
            <w:r w:rsidR="00BF78F9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年以上项目管理经验；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.熟悉项目管理流程，有较强计划、风险、质量管理能力和执行力；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.熟悉政府采购招投标流程，主持过招投标工作，参与过大型项目的招投标；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.具有公司项目管理体系建设、运维服务体系建设的相关经验，能独立建立和完善项目管理制度和规范；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5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.具备较强的计划制定与管理能力，团队组织能力与沟通协调能力，具有一定的商务谈判能力；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6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.精通Word、Excel、PPT、Xmind，具备相关文档编制能力，有较强的演讲演示能力；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7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.具有PMP、ITLI、助理工程师等相关资质证书优先；</w:t>
            </w:r>
          </w:p>
          <w:p w:rsidR="009A0097" w:rsidRPr="00961DB9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8</w:t>
            </w: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.40周岁及以下（1980年5月1日以后出生）。</w:t>
            </w:r>
          </w:p>
        </w:tc>
      </w:tr>
      <w:tr w:rsidR="000C62D1" w:rsidRPr="00444063" w:rsidTr="00F902BE">
        <w:trPr>
          <w:trHeight w:hRule="exact" w:val="3696"/>
        </w:trPr>
        <w:tc>
          <w:tcPr>
            <w:tcW w:w="1384" w:type="dxa"/>
            <w:vAlign w:val="center"/>
          </w:tcPr>
          <w:p w:rsidR="000C62D1" w:rsidRPr="000C62D1" w:rsidRDefault="000C62D1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苏州乐泊车联运营管理有限公司</w:t>
            </w:r>
          </w:p>
        </w:tc>
        <w:tc>
          <w:tcPr>
            <w:tcW w:w="918" w:type="dxa"/>
            <w:vAlign w:val="center"/>
          </w:tcPr>
          <w:p w:rsidR="000C62D1" w:rsidRPr="000C62D1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商务专员</w:t>
            </w:r>
          </w:p>
        </w:tc>
        <w:tc>
          <w:tcPr>
            <w:tcW w:w="709" w:type="dxa"/>
            <w:vAlign w:val="center"/>
          </w:tcPr>
          <w:p w:rsidR="000C62D1" w:rsidRDefault="000C62D1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C62D1" w:rsidRDefault="000C62D1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C62D1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0C62D1" w:rsidRPr="000C62D1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工商管理类、艺术类、经济类</w:t>
            </w:r>
          </w:p>
        </w:tc>
        <w:tc>
          <w:tcPr>
            <w:tcW w:w="855" w:type="dxa"/>
            <w:vAlign w:val="center"/>
          </w:tcPr>
          <w:p w:rsidR="000C62D1" w:rsidRDefault="000C62D1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1.1年（含）以上营销方案策划执行、媒体广告设计投放、市场情况分析、渠道拓展、品牌推广，危机公关处理，媒体以及竞品的情况调查分析工作经验；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2.具备良好的规划与统筹安排能力、信息收集能力；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3.具备优秀的团队协作的能力和经验，以及高效的部门内部和跨部门沟通能力和经验；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4.熟练运用word、excel、PPT等office办公软件；</w:t>
            </w:r>
          </w:p>
          <w:p w:rsidR="000C62D1" w:rsidRP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5.有智慧停车行业从业经验者优先考虑；</w:t>
            </w:r>
          </w:p>
          <w:p w:rsidR="000C62D1" w:rsidRDefault="000C62D1" w:rsidP="000C62D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0C62D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6.35周岁及以下（1985年5月1日以后出生）。</w:t>
            </w:r>
          </w:p>
        </w:tc>
      </w:tr>
      <w:tr w:rsidR="000C62D1" w:rsidRPr="00444063" w:rsidTr="00F902BE">
        <w:trPr>
          <w:trHeight w:hRule="exact" w:val="4973"/>
        </w:trPr>
        <w:tc>
          <w:tcPr>
            <w:tcW w:w="1384" w:type="dxa"/>
            <w:vAlign w:val="center"/>
          </w:tcPr>
          <w:p w:rsidR="000C62D1" w:rsidRPr="000C62D1" w:rsidRDefault="00EB1190" w:rsidP="00F902BE">
            <w:pPr>
              <w:widowControl/>
              <w:spacing w:line="560" w:lineRule="exact"/>
              <w:jc w:val="lef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lastRenderedPageBreak/>
              <w:t>苏州乐泊车联运营管理有限公司</w:t>
            </w:r>
          </w:p>
        </w:tc>
        <w:tc>
          <w:tcPr>
            <w:tcW w:w="918" w:type="dxa"/>
            <w:vAlign w:val="center"/>
          </w:tcPr>
          <w:p w:rsidR="000C62D1" w:rsidRPr="000C62D1" w:rsidRDefault="00EB1190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客服</w:t>
            </w:r>
          </w:p>
        </w:tc>
        <w:tc>
          <w:tcPr>
            <w:tcW w:w="709" w:type="dxa"/>
            <w:vAlign w:val="center"/>
          </w:tcPr>
          <w:p w:rsidR="000C62D1" w:rsidRDefault="00EB1190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C62D1" w:rsidRDefault="00EB1190" w:rsidP="0088522C">
            <w:pPr>
              <w:widowControl/>
              <w:spacing w:line="560" w:lineRule="exact"/>
              <w:jc w:val="center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C62D1" w:rsidRDefault="00EB1190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0C62D1" w:rsidRPr="000C62D1" w:rsidRDefault="00EB1190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中文文秘类、工商管理类、经济类、商务贸易类、财务财会类、统计类、计算机类</w:t>
            </w:r>
          </w:p>
        </w:tc>
        <w:tc>
          <w:tcPr>
            <w:tcW w:w="855" w:type="dxa"/>
            <w:vAlign w:val="center"/>
          </w:tcPr>
          <w:p w:rsidR="000C62D1" w:rsidRDefault="00EB1190" w:rsidP="00F73A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322" w:type="dxa"/>
            <w:vAlign w:val="center"/>
          </w:tcPr>
          <w:p w:rsidR="00EB1190" w:rsidRPr="00EB1190" w:rsidRDefault="00EB1190" w:rsidP="00EB1190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1.年龄20-35岁；</w:t>
            </w:r>
          </w:p>
          <w:p w:rsidR="00EB1190" w:rsidRPr="00EB1190" w:rsidRDefault="00EB1190" w:rsidP="00EB1190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2.熟悉计算机操作，普通话流利，较强的表达能力和沟通能力，口齿清楚无口音，声线有亲和力，能听懂本地方言，具备客户服务意识；</w:t>
            </w:r>
          </w:p>
          <w:p w:rsidR="00EB1190" w:rsidRPr="00EB1190" w:rsidRDefault="00EB1190" w:rsidP="00EB1190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3.性格开朗，积极主动，有一定抗压能力;</w:t>
            </w:r>
          </w:p>
          <w:p w:rsidR="00EB1190" w:rsidRPr="00EB1190" w:rsidRDefault="00EB1190" w:rsidP="00EB1190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4.能够适应翻班及轮班轮休工作制度，能接受上晚班；</w:t>
            </w:r>
          </w:p>
          <w:p w:rsidR="00EB1190" w:rsidRPr="00EB1190" w:rsidRDefault="00EB1190" w:rsidP="00EB1190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5.有计算机相关证书优先，男性优先;</w:t>
            </w:r>
          </w:p>
          <w:p w:rsidR="000C62D1" w:rsidRDefault="00EB1190" w:rsidP="00EB1190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B119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6.35周岁及以下（1985年5月1日以后出生）。</w:t>
            </w:r>
          </w:p>
        </w:tc>
      </w:tr>
      <w:bookmarkEnd w:id="0"/>
    </w:tbl>
    <w:p w:rsidR="0093262E" w:rsidRPr="000C62D1" w:rsidRDefault="0093262E"/>
    <w:p w:rsidR="00CD40BE" w:rsidRPr="00192B45" w:rsidRDefault="00CD40BE"/>
    <w:sectPr w:rsidR="00CD40BE" w:rsidRPr="00192B45" w:rsidSect="002C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FD" w:rsidRDefault="00D513FD" w:rsidP="006A6617">
      <w:r>
        <w:separator/>
      </w:r>
    </w:p>
  </w:endnote>
  <w:endnote w:type="continuationSeparator" w:id="0">
    <w:p w:rsidR="00D513FD" w:rsidRDefault="00D513FD" w:rsidP="006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FD" w:rsidRDefault="00D513FD" w:rsidP="006A6617">
      <w:r>
        <w:separator/>
      </w:r>
    </w:p>
  </w:footnote>
  <w:footnote w:type="continuationSeparator" w:id="0">
    <w:p w:rsidR="00D513FD" w:rsidRDefault="00D513FD" w:rsidP="006A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62E"/>
    <w:rsid w:val="000030AD"/>
    <w:rsid w:val="00020AFE"/>
    <w:rsid w:val="00037217"/>
    <w:rsid w:val="00080830"/>
    <w:rsid w:val="000A11E3"/>
    <w:rsid w:val="000A1CB3"/>
    <w:rsid w:val="000B3B6E"/>
    <w:rsid w:val="000C62D1"/>
    <w:rsid w:val="000F1111"/>
    <w:rsid w:val="00141EAD"/>
    <w:rsid w:val="001728A6"/>
    <w:rsid w:val="00192B45"/>
    <w:rsid w:val="00211462"/>
    <w:rsid w:val="002738DE"/>
    <w:rsid w:val="002B1D0D"/>
    <w:rsid w:val="002C476E"/>
    <w:rsid w:val="002F5513"/>
    <w:rsid w:val="002F7BED"/>
    <w:rsid w:val="00325941"/>
    <w:rsid w:val="00337170"/>
    <w:rsid w:val="00341142"/>
    <w:rsid w:val="0036543B"/>
    <w:rsid w:val="003C3B70"/>
    <w:rsid w:val="00407C05"/>
    <w:rsid w:val="00420CBD"/>
    <w:rsid w:val="00467AAD"/>
    <w:rsid w:val="004B0164"/>
    <w:rsid w:val="004B791C"/>
    <w:rsid w:val="00523106"/>
    <w:rsid w:val="00550119"/>
    <w:rsid w:val="00572EF6"/>
    <w:rsid w:val="00623E4B"/>
    <w:rsid w:val="0063454A"/>
    <w:rsid w:val="00643516"/>
    <w:rsid w:val="00695D34"/>
    <w:rsid w:val="006A6617"/>
    <w:rsid w:val="00714F20"/>
    <w:rsid w:val="00725133"/>
    <w:rsid w:val="00727170"/>
    <w:rsid w:val="00733C19"/>
    <w:rsid w:val="007416B6"/>
    <w:rsid w:val="0079497F"/>
    <w:rsid w:val="007D6E6D"/>
    <w:rsid w:val="008024ED"/>
    <w:rsid w:val="008414B0"/>
    <w:rsid w:val="0084655F"/>
    <w:rsid w:val="008668C7"/>
    <w:rsid w:val="0088522C"/>
    <w:rsid w:val="008A6CA0"/>
    <w:rsid w:val="008E7879"/>
    <w:rsid w:val="0093262E"/>
    <w:rsid w:val="00935FC6"/>
    <w:rsid w:val="00963BBE"/>
    <w:rsid w:val="00982B09"/>
    <w:rsid w:val="009A0097"/>
    <w:rsid w:val="009B3BE6"/>
    <w:rsid w:val="009B4AEE"/>
    <w:rsid w:val="009C3058"/>
    <w:rsid w:val="00A06ABA"/>
    <w:rsid w:val="00AF1CC9"/>
    <w:rsid w:val="00AF3A0B"/>
    <w:rsid w:val="00B236BE"/>
    <w:rsid w:val="00B75526"/>
    <w:rsid w:val="00B816D6"/>
    <w:rsid w:val="00B96FEC"/>
    <w:rsid w:val="00BF78F9"/>
    <w:rsid w:val="00C325B8"/>
    <w:rsid w:val="00C510D4"/>
    <w:rsid w:val="00C662D9"/>
    <w:rsid w:val="00CD40BE"/>
    <w:rsid w:val="00CD4C7E"/>
    <w:rsid w:val="00CE5E07"/>
    <w:rsid w:val="00D36620"/>
    <w:rsid w:val="00D37C3E"/>
    <w:rsid w:val="00D513FD"/>
    <w:rsid w:val="00D701D7"/>
    <w:rsid w:val="00D94AF6"/>
    <w:rsid w:val="00DD66A5"/>
    <w:rsid w:val="00DE0858"/>
    <w:rsid w:val="00E00A97"/>
    <w:rsid w:val="00E07C36"/>
    <w:rsid w:val="00E16307"/>
    <w:rsid w:val="00E44672"/>
    <w:rsid w:val="00E53C69"/>
    <w:rsid w:val="00EA52BD"/>
    <w:rsid w:val="00EB1190"/>
    <w:rsid w:val="00F902BE"/>
    <w:rsid w:val="00F90FDA"/>
    <w:rsid w:val="00FB49CD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370B4"/>
  <w15:docId w15:val="{A2E5E5C1-4650-4555-8442-F0438242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6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61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1E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1E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E7B8-E1C3-444D-A338-A1D9EA12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uuuuu</dc:creator>
  <cp:lastModifiedBy>微软用户</cp:lastModifiedBy>
  <cp:revision>90</cp:revision>
  <cp:lastPrinted>2021-05-12T05:08:00Z</cp:lastPrinted>
  <dcterms:created xsi:type="dcterms:W3CDTF">2021-04-09T02:06:00Z</dcterms:created>
  <dcterms:modified xsi:type="dcterms:W3CDTF">2021-05-18T07:01:00Z</dcterms:modified>
</cp:coreProperties>
</file>